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0599294" w14:textId="71EAC313" w:rsidR="00F161F6" w:rsidRDefault="00F161F6" w:rsidP="00C17578">
      <w:pPr>
        <w:jc w:val="center"/>
        <w:rPr>
          <w:noProof/>
          <w:lang w:val="en-US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1218C726" wp14:editId="2C9E5540">
            <wp:simplePos x="0" y="0"/>
            <wp:positionH relativeFrom="margin">
              <wp:posOffset>1958340</wp:posOffset>
            </wp:positionH>
            <wp:positionV relativeFrom="paragraph">
              <wp:posOffset>5715</wp:posOffset>
            </wp:positionV>
            <wp:extent cx="1781175" cy="1619250"/>
            <wp:effectExtent l="0" t="0" r="9525" b="0"/>
            <wp:wrapThrough wrapText="bothSides">
              <wp:wrapPolygon edited="0">
                <wp:start x="0" y="0"/>
                <wp:lineTo x="0" y="21346"/>
                <wp:lineTo x="21484" y="21346"/>
                <wp:lineTo x="21484" y="0"/>
                <wp:lineTo x="0" y="0"/>
              </wp:wrapPolygon>
            </wp:wrapThrough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116681" w14:textId="5A11A4C3" w:rsidR="00F161F6" w:rsidRDefault="00F161F6" w:rsidP="00C17578">
      <w:pPr>
        <w:jc w:val="center"/>
        <w:rPr>
          <w:noProof/>
          <w:lang w:val="en-US"/>
        </w:rPr>
      </w:pPr>
    </w:p>
    <w:p w14:paraId="7E8423FE" w14:textId="77777777" w:rsidR="00F161F6" w:rsidRDefault="00F161F6" w:rsidP="00C17578">
      <w:pPr>
        <w:jc w:val="center"/>
        <w:rPr>
          <w:noProof/>
          <w:lang w:val="en-US"/>
        </w:rPr>
      </w:pPr>
    </w:p>
    <w:p w14:paraId="0830A622" w14:textId="77777777" w:rsidR="00F161F6" w:rsidRDefault="00F161F6" w:rsidP="00C17578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451BA77E" w14:textId="77777777" w:rsidR="00F161F6" w:rsidRDefault="00F161F6" w:rsidP="00C17578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71EA0125" w14:textId="77777777" w:rsidR="00F161F6" w:rsidRDefault="00F161F6" w:rsidP="00C17578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</w:p>
    <w:p w14:paraId="469199EE" w14:textId="6C1A6CBD" w:rsidR="00FF19ED" w:rsidRPr="00C17578" w:rsidRDefault="00DF034C" w:rsidP="00C17578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PROVISIONAL</w:t>
      </w:r>
      <w:r w:rsidR="00C17578" w:rsidRPr="00C17578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 AGENDA</w:t>
      </w:r>
      <w:r w:rsidR="009861FE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:</w:t>
      </w:r>
    </w:p>
    <w:p w14:paraId="686A9240" w14:textId="3F8E64A5" w:rsidR="007E1EAC" w:rsidRDefault="009861FE" w:rsidP="00C17578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bookmarkStart w:id="0" w:name="_Hlk52129136"/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THE </w:t>
      </w:r>
      <w:r w:rsidR="00C17578" w:rsidRPr="00C17578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3</w:t>
      </w:r>
      <w:r w:rsidR="00C17578" w:rsidRPr="00C17578">
        <w:rPr>
          <w:rFonts w:asciiTheme="majorBidi" w:hAnsiTheme="majorBidi" w:cstheme="majorBidi"/>
          <w:b/>
          <w:bCs/>
          <w:sz w:val="24"/>
          <w:szCs w:val="24"/>
          <w:u w:val="single"/>
          <w:vertAlign w:val="superscript"/>
          <w:lang w:val="en-US"/>
        </w:rPr>
        <w:t>RD</w:t>
      </w:r>
      <w:r w:rsidR="00C17578" w:rsidRPr="00C17578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 IOFS GENERAL ASSEMBLY</w:t>
      </w:r>
      <w:r w:rsidR="007E1EAC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- </w:t>
      </w:r>
    </w:p>
    <w:p w14:paraId="5DE4C381" w14:textId="75FA0F8E" w:rsidR="00C17578" w:rsidRPr="00C17578" w:rsidRDefault="007E1EAC" w:rsidP="00C17578">
      <w:pPr>
        <w:jc w:val="center"/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</w:pPr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TURKEY, </w:t>
      </w:r>
      <w:r w:rsidR="009E55B1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>2-3 DECEMBER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 2020</w:t>
      </w:r>
      <w:r w:rsidR="009E55B1"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 (ONLINE)</w:t>
      </w:r>
      <w:r>
        <w:rPr>
          <w:rFonts w:asciiTheme="majorBidi" w:hAnsiTheme="majorBidi" w:cstheme="majorBidi"/>
          <w:b/>
          <w:bCs/>
          <w:sz w:val="24"/>
          <w:szCs w:val="24"/>
          <w:u w:val="single"/>
          <w:lang w:val="en-US"/>
        </w:rPr>
        <w:t xml:space="preserve"> </w:t>
      </w:r>
    </w:p>
    <w:bookmarkEnd w:id="0"/>
    <w:p w14:paraId="6442102A" w14:textId="2385A86E" w:rsidR="007E1EAC" w:rsidRPr="00ED54AC" w:rsidRDefault="00C17578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Membership, Administrative, Financial Matters</w:t>
      </w:r>
      <w:r w:rsidR="00ED54AC" w:rsidRPr="00ED54A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7E1EAC" w:rsidRPr="00ED54AC">
        <w:rPr>
          <w:rFonts w:asciiTheme="majorBidi" w:hAnsiTheme="majorBidi" w:cstheme="majorBidi"/>
          <w:sz w:val="24"/>
          <w:szCs w:val="24"/>
          <w:lang w:val="en-US"/>
        </w:rPr>
        <w:t xml:space="preserve">(Budget, Resource </w:t>
      </w:r>
      <w:proofErr w:type="spellStart"/>
      <w:r w:rsidR="009E55B1" w:rsidRPr="00ED54AC">
        <w:rPr>
          <w:rFonts w:asciiTheme="majorBidi" w:hAnsiTheme="majorBidi" w:cstheme="majorBidi"/>
          <w:sz w:val="24"/>
          <w:szCs w:val="24"/>
          <w:lang w:val="en-US"/>
        </w:rPr>
        <w:t>Mobilisation</w:t>
      </w:r>
      <w:proofErr w:type="spellEnd"/>
      <w:r w:rsidR="009E55B1" w:rsidRPr="00ED54AC">
        <w:rPr>
          <w:rFonts w:asciiTheme="majorBidi" w:hAnsiTheme="majorBidi" w:cstheme="majorBidi"/>
          <w:sz w:val="24"/>
          <w:szCs w:val="24"/>
          <w:lang w:val="en-US"/>
        </w:rPr>
        <w:t>,</w:t>
      </w:r>
      <w:r w:rsidR="009E55B1">
        <w:rPr>
          <w:rFonts w:asciiTheme="majorBidi" w:hAnsiTheme="majorBidi" w:cstheme="majorBidi"/>
          <w:sz w:val="24"/>
          <w:szCs w:val="24"/>
          <w:lang w:val="en-US"/>
        </w:rPr>
        <w:t xml:space="preserve"> the </w:t>
      </w:r>
      <w:r w:rsidR="009E55B1" w:rsidRPr="00ED54AC">
        <w:rPr>
          <w:rFonts w:asciiTheme="majorBidi" w:hAnsiTheme="majorBidi" w:cstheme="majorBidi"/>
          <w:sz w:val="24"/>
          <w:szCs w:val="24"/>
          <w:lang w:val="en-US"/>
        </w:rPr>
        <w:t>Financial</w:t>
      </w:r>
      <w:r w:rsidR="009E55B1" w:rsidRPr="009E55B1">
        <w:rPr>
          <w:rFonts w:asciiTheme="majorBidi" w:hAnsiTheme="majorBidi" w:cstheme="majorBidi"/>
          <w:sz w:val="24"/>
          <w:szCs w:val="24"/>
          <w:lang w:val="en-US"/>
        </w:rPr>
        <w:t xml:space="preserve"> Control Committee</w:t>
      </w:r>
      <w:r w:rsidR="009E55B1">
        <w:rPr>
          <w:rFonts w:asciiTheme="majorBidi" w:hAnsiTheme="majorBidi" w:cstheme="majorBidi"/>
          <w:sz w:val="24"/>
          <w:szCs w:val="24"/>
          <w:lang w:val="en-US"/>
        </w:rPr>
        <w:t>,</w:t>
      </w:r>
      <w:r w:rsidR="009E55B1" w:rsidRPr="009E55B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7E1EAC" w:rsidRPr="00ED54AC">
        <w:rPr>
          <w:rFonts w:asciiTheme="majorBidi" w:hAnsiTheme="majorBidi" w:cstheme="majorBidi"/>
          <w:sz w:val="24"/>
          <w:szCs w:val="24"/>
          <w:lang w:val="en-US"/>
        </w:rPr>
        <w:t>MoUs</w:t>
      </w:r>
      <w:proofErr w:type="spellEnd"/>
      <w:r w:rsidR="007E1EAC" w:rsidRPr="00ED54AC">
        <w:rPr>
          <w:rFonts w:asciiTheme="majorBidi" w:hAnsiTheme="majorBidi" w:cstheme="majorBidi"/>
          <w:sz w:val="24"/>
          <w:szCs w:val="24"/>
          <w:lang w:val="en-US"/>
        </w:rPr>
        <w:t>)</w:t>
      </w:r>
    </w:p>
    <w:p w14:paraId="38C993E1" w14:textId="38028387" w:rsidR="007E1EAC" w:rsidRPr="009E55B1" w:rsidRDefault="00C17578" w:rsidP="009E55B1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OIC Plan of Action on Development of Strategic Commodities</w:t>
      </w:r>
      <w:r w:rsidRPr="009E55B1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9E55B1">
        <w:rPr>
          <w:rFonts w:asciiTheme="majorBidi" w:hAnsiTheme="majorBidi" w:cstheme="majorBidi"/>
          <w:sz w:val="24"/>
          <w:szCs w:val="24"/>
          <w:lang w:val="en-US"/>
        </w:rPr>
        <w:t>(</w:t>
      </w:r>
      <w:r w:rsidRPr="009E55B1">
        <w:rPr>
          <w:rFonts w:asciiTheme="majorBidi" w:hAnsiTheme="majorBidi" w:cstheme="majorBidi"/>
          <w:i/>
          <w:iCs/>
          <w:sz w:val="24"/>
          <w:szCs w:val="24"/>
          <w:lang w:val="en-US"/>
        </w:rPr>
        <w:t>Wheat, Cassava and Rice</w:t>
      </w:r>
      <w:r w:rsidR="00BE0335">
        <w:rPr>
          <w:rFonts w:asciiTheme="majorBidi" w:hAnsiTheme="majorBidi" w:cstheme="majorBidi"/>
          <w:i/>
          <w:iCs/>
          <w:sz w:val="24"/>
          <w:szCs w:val="24"/>
          <w:lang w:val="en-US"/>
        </w:rPr>
        <w:t>, +…</w:t>
      </w:r>
      <w:r w:rsidR="009E55B1">
        <w:rPr>
          <w:rFonts w:asciiTheme="majorBidi" w:hAnsiTheme="majorBidi" w:cstheme="majorBidi"/>
          <w:i/>
          <w:iCs/>
          <w:sz w:val="24"/>
          <w:szCs w:val="24"/>
          <w:lang w:val="en-US"/>
        </w:rPr>
        <w:t>)</w:t>
      </w:r>
    </w:p>
    <w:p w14:paraId="748B8622" w14:textId="04044CBB" w:rsidR="009E55B1" w:rsidRPr="009E55B1" w:rsidRDefault="009E55B1" w:rsidP="009E55B1">
      <w:pPr>
        <w:pStyle w:val="a3"/>
        <w:numPr>
          <w:ilvl w:val="0"/>
          <w:numId w:val="5"/>
        </w:numPr>
        <w:spacing w:before="120" w:after="120"/>
        <w:ind w:left="1134" w:hanging="567"/>
        <w:contextualSpacing w:val="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E55B1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Designation of Members of Steering and Project Committees </w:t>
      </w:r>
    </w:p>
    <w:p w14:paraId="340058EF" w14:textId="5D773CE7" w:rsidR="009E55B1" w:rsidRDefault="009E55B1" w:rsidP="009E55B1">
      <w:pPr>
        <w:pStyle w:val="a3"/>
        <w:numPr>
          <w:ilvl w:val="0"/>
          <w:numId w:val="5"/>
        </w:numPr>
        <w:spacing w:before="120" w:after="120"/>
        <w:ind w:left="1134" w:hanging="567"/>
        <w:contextualSpacing w:val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9E55B1">
        <w:rPr>
          <w:rFonts w:asciiTheme="majorBidi" w:hAnsiTheme="majorBidi" w:cstheme="majorBidi"/>
          <w:i/>
          <w:iCs/>
          <w:sz w:val="24"/>
          <w:szCs w:val="24"/>
          <w:lang w:val="en-US"/>
        </w:rPr>
        <w:t>Establishment of Centers of Excellence</w:t>
      </w:r>
    </w:p>
    <w:p w14:paraId="369B87F8" w14:textId="656EB012" w:rsidR="00780424" w:rsidRPr="009E55B1" w:rsidRDefault="00780424" w:rsidP="009E55B1">
      <w:pPr>
        <w:pStyle w:val="a3"/>
        <w:numPr>
          <w:ilvl w:val="0"/>
          <w:numId w:val="5"/>
        </w:numPr>
        <w:spacing w:before="120" w:after="120"/>
        <w:ind w:left="1134" w:hanging="567"/>
        <w:contextualSpacing w:val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Development of Palm</w:t>
      </w:r>
      <w:r w:rsidR="00412514">
        <w:rPr>
          <w:rFonts w:asciiTheme="majorBidi" w:hAnsiTheme="majorBidi" w:cstheme="majorBidi"/>
          <w:i/>
          <w:iCs/>
          <w:sz w:val="24"/>
          <w:szCs w:val="24"/>
          <w:lang w:val="en-US"/>
        </w:rPr>
        <w:t>-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Oil</w:t>
      </w:r>
      <w:r w:rsidR="00894C37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(new)</w:t>
      </w:r>
    </w:p>
    <w:p w14:paraId="23C7E1E8" w14:textId="05A754D4" w:rsidR="007E1EAC" w:rsidRDefault="005B34F4" w:rsidP="009E55B1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Establishment of the OIC Food Security Reserve</w:t>
      </w:r>
    </w:p>
    <w:p w14:paraId="7F6E0D46" w14:textId="5C2E295E" w:rsidR="00780424" w:rsidRPr="004A77FD" w:rsidRDefault="00780424" w:rsidP="004A77FD">
      <w:pPr>
        <w:pStyle w:val="a3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4A77FD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Revision of </w:t>
      </w:r>
      <w:r w:rsidR="004A77FD" w:rsidRPr="004A77FD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the </w:t>
      </w:r>
      <w:r w:rsidRPr="004A77FD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OIC Food Reserve </w:t>
      </w:r>
    </w:p>
    <w:p w14:paraId="0A5B74CC" w14:textId="22C59931" w:rsidR="004A77FD" w:rsidRPr="004A77FD" w:rsidRDefault="004A77FD" w:rsidP="004A77FD">
      <w:pPr>
        <w:pStyle w:val="a3"/>
        <w:numPr>
          <w:ilvl w:val="0"/>
          <w:numId w:val="7"/>
        </w:numPr>
        <w:spacing w:before="120" w:after="120"/>
        <w:ind w:left="1134" w:hanging="567"/>
        <w:contextualSpacing w:val="0"/>
        <w:jc w:val="both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4A77FD">
        <w:rPr>
          <w:rFonts w:asciiTheme="majorBidi" w:hAnsiTheme="majorBidi" w:cstheme="majorBidi"/>
          <w:i/>
          <w:iCs/>
          <w:sz w:val="24"/>
          <w:szCs w:val="24"/>
          <w:lang w:val="en-US"/>
        </w:rPr>
        <w:t>Structuring a Grain Fund</w:t>
      </w:r>
      <w:r w:rsidR="00894C37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(new)</w:t>
      </w:r>
    </w:p>
    <w:p w14:paraId="40595CC7" w14:textId="0966C1F9" w:rsidR="00C17578" w:rsidRDefault="005B34F4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Establishment of the </w:t>
      </w:r>
      <w:r w:rsidR="00C17578"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Islamic Food Processing Association</w:t>
      </w:r>
    </w:p>
    <w:p w14:paraId="462C189E" w14:textId="71A63C2A" w:rsidR="00FB6743" w:rsidRPr="002A2411" w:rsidRDefault="00FB6743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1" w:name="_Hlk52744575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Food Security Governance</w:t>
      </w:r>
      <w:r w:rsidR="00894C3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894C37" w:rsidRPr="00894C37">
        <w:rPr>
          <w:rFonts w:asciiTheme="majorBidi" w:hAnsiTheme="majorBidi" w:cstheme="majorBidi"/>
          <w:sz w:val="24"/>
          <w:szCs w:val="24"/>
          <w:lang w:val="en-US"/>
        </w:rPr>
        <w:t>(new)</w:t>
      </w:r>
    </w:p>
    <w:bookmarkEnd w:id="1"/>
    <w:p w14:paraId="0B025079" w14:textId="365AB733" w:rsidR="00C17578" w:rsidRPr="002A2411" w:rsidRDefault="00C17578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IOFS </w:t>
      </w:r>
      <w:r w:rsidRPr="002A2411">
        <w:rPr>
          <w:rFonts w:asciiTheme="majorBidi" w:hAnsiTheme="majorBidi" w:cstheme="majorBidi"/>
          <w:b/>
          <w:bCs/>
          <w:sz w:val="24"/>
          <w:szCs w:val="24"/>
        </w:rPr>
        <w:t>Programmes</w:t>
      </w: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3E1FA2"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on</w:t>
      </w: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r w:rsidR="00404AB3"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Science, Technology and Innovation </w:t>
      </w:r>
    </w:p>
    <w:p w14:paraId="1E5E1C6F" w14:textId="04D90EB4" w:rsidR="00C17578" w:rsidRDefault="00C17578" w:rsidP="00ED54AC">
      <w:pPr>
        <w:pStyle w:val="a3"/>
        <w:numPr>
          <w:ilvl w:val="0"/>
          <w:numId w:val="3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 w:rsidRPr="00ED54AC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Development of </w:t>
      </w:r>
      <w:r w:rsidR="000C0F9B" w:rsidRPr="00ED54AC">
        <w:rPr>
          <w:rFonts w:asciiTheme="majorBidi" w:hAnsiTheme="majorBidi" w:cstheme="majorBidi"/>
          <w:i/>
          <w:iCs/>
          <w:sz w:val="24"/>
          <w:szCs w:val="24"/>
          <w:lang w:val="en-US"/>
        </w:rPr>
        <w:t>N</w:t>
      </w:r>
      <w:r w:rsidRPr="00ED54AC">
        <w:rPr>
          <w:rFonts w:asciiTheme="majorBidi" w:hAnsiTheme="majorBidi" w:cstheme="majorBidi"/>
          <w:i/>
          <w:iCs/>
          <w:sz w:val="24"/>
          <w:szCs w:val="24"/>
          <w:lang w:val="en-US"/>
        </w:rPr>
        <w:t>ational Gene Banks</w:t>
      </w:r>
      <w:r w:rsidR="003E1FA2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(OIC STI Agenda 2026)</w:t>
      </w:r>
    </w:p>
    <w:p w14:paraId="1615D4DA" w14:textId="6D21C2CE" w:rsidR="00894C37" w:rsidRPr="00ED54AC" w:rsidRDefault="00894C37" w:rsidP="00ED54AC">
      <w:pPr>
        <w:pStyle w:val="a3"/>
        <w:numPr>
          <w:ilvl w:val="0"/>
          <w:numId w:val="3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Water Management in Agriculture</w:t>
      </w:r>
      <w:r w:rsidR="003E292A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r w:rsidR="003E292A" w:rsidRPr="00894C37">
        <w:rPr>
          <w:rFonts w:asciiTheme="majorBidi" w:hAnsiTheme="majorBidi" w:cstheme="majorBidi"/>
          <w:i/>
          <w:iCs/>
          <w:sz w:val="24"/>
          <w:szCs w:val="24"/>
          <w:lang w:val="en-US"/>
        </w:rPr>
        <w:t>(new)</w:t>
      </w:r>
    </w:p>
    <w:p w14:paraId="70B5AA69" w14:textId="3507D91E" w:rsidR="003E1FA2" w:rsidRPr="00ED54AC" w:rsidRDefault="00BE0335" w:rsidP="00ED54AC">
      <w:pPr>
        <w:pStyle w:val="a3"/>
        <w:numPr>
          <w:ilvl w:val="0"/>
          <w:numId w:val="3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Transboundary</w:t>
      </w:r>
      <w:r w:rsidR="004A77FD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Pest Control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Management</w:t>
      </w:r>
      <w:r w:rsidR="00894C37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(new)</w:t>
      </w:r>
    </w:p>
    <w:p w14:paraId="43CF48A1" w14:textId="49645547" w:rsidR="00DF034C" w:rsidRPr="002A2411" w:rsidRDefault="00DF034C" w:rsidP="004330E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rPr>
          <w:rFonts w:asciiTheme="majorBidi" w:hAnsiTheme="majorBidi" w:cstheme="majorBidi"/>
          <w:b/>
          <w:bCs/>
          <w:i/>
          <w:i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Agr</w:t>
      </w:r>
      <w:r w:rsidR="00277369"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i-F</w:t>
      </w: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ood </w:t>
      </w:r>
      <w:r w:rsidR="00C17578"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Trade and Investment Promotion </w:t>
      </w:r>
    </w:p>
    <w:p w14:paraId="2077FE7A" w14:textId="599AD10C" w:rsidR="000C0F9B" w:rsidRPr="00DF034C" w:rsidRDefault="004A77FD" w:rsidP="00ED54AC">
      <w:pPr>
        <w:pStyle w:val="a3"/>
        <w:numPr>
          <w:ilvl w:val="0"/>
          <w:numId w:val="4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National Food Sectors Development in cooperation with </w:t>
      </w:r>
      <w:r w:rsidR="00BE0335">
        <w:rPr>
          <w:rFonts w:asciiTheme="majorBidi" w:hAnsiTheme="majorBidi" w:cstheme="majorBidi"/>
          <w:i/>
          <w:iCs/>
          <w:sz w:val="24"/>
          <w:szCs w:val="24"/>
          <w:lang w:val="en-US"/>
        </w:rPr>
        <w:t>state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investment agencies</w:t>
      </w:r>
      <w:r w:rsidR="00894C37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(new)</w:t>
      </w:r>
    </w:p>
    <w:p w14:paraId="6A352996" w14:textId="314DE82A" w:rsidR="000C0F9B" w:rsidRDefault="004A77FD" w:rsidP="00ED54AC">
      <w:pPr>
        <w:pStyle w:val="a3"/>
        <w:numPr>
          <w:ilvl w:val="0"/>
          <w:numId w:val="4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Food Safety and </w:t>
      </w:r>
      <w:r w:rsidR="000C0F9B" w:rsidRPr="00ED54AC">
        <w:rPr>
          <w:rFonts w:asciiTheme="majorBidi" w:hAnsiTheme="majorBidi" w:cstheme="majorBidi"/>
          <w:i/>
          <w:iCs/>
          <w:sz w:val="24"/>
          <w:szCs w:val="24"/>
          <w:lang w:val="en-US"/>
        </w:rPr>
        <w:t>Halal Food Development</w:t>
      </w:r>
    </w:p>
    <w:p w14:paraId="5C78C389" w14:textId="5C0FC608" w:rsidR="005B34F4" w:rsidRPr="002A2411" w:rsidRDefault="005B34F4" w:rsidP="005B34F4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Food Humanitarian </w:t>
      </w:r>
      <w:r w:rsidRPr="002A2411">
        <w:rPr>
          <w:rFonts w:asciiTheme="majorBidi" w:hAnsiTheme="majorBidi" w:cstheme="majorBidi"/>
          <w:b/>
          <w:bCs/>
          <w:sz w:val="24"/>
          <w:szCs w:val="24"/>
        </w:rPr>
        <w:t>Programmes</w:t>
      </w:r>
    </w:p>
    <w:p w14:paraId="642D0A54" w14:textId="5C3450E9" w:rsidR="005B34F4" w:rsidRPr="005B34F4" w:rsidRDefault="00894C37" w:rsidP="005B34F4">
      <w:pPr>
        <w:pStyle w:val="a3"/>
        <w:numPr>
          <w:ilvl w:val="0"/>
          <w:numId w:val="6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i/>
          <w:iCs/>
          <w:sz w:val="24"/>
          <w:szCs w:val="24"/>
          <w:lang w:val="en-US"/>
        </w:rPr>
      </w:pP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Q</w:t>
      </w:r>
      <w:r w:rsidR="005B34F4" w:rsidRPr="005B34F4">
        <w:rPr>
          <w:rFonts w:asciiTheme="majorBidi" w:hAnsiTheme="majorBidi" w:cstheme="majorBidi"/>
          <w:i/>
          <w:iCs/>
          <w:sz w:val="24"/>
          <w:szCs w:val="24"/>
          <w:lang w:val="en-US"/>
        </w:rPr>
        <w:t>urban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i</w:t>
      </w:r>
      <w:r w:rsidR="005B34F4" w:rsidRPr="005B34F4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Meat</w:t>
      </w:r>
      <w:r w:rsidR="005B34F4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initiative</w:t>
      </w:r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  <w:bookmarkStart w:id="2" w:name="_Hlk52809162"/>
      <w:r>
        <w:rPr>
          <w:rFonts w:asciiTheme="majorBidi" w:hAnsiTheme="majorBidi" w:cstheme="majorBidi"/>
          <w:i/>
          <w:iCs/>
          <w:sz w:val="24"/>
          <w:szCs w:val="24"/>
          <w:lang w:val="en-US"/>
        </w:rPr>
        <w:t>(new)</w:t>
      </w:r>
      <w:bookmarkEnd w:id="2"/>
    </w:p>
    <w:p w14:paraId="6E73B3D1" w14:textId="2543ECE4" w:rsidR="005B34F4" w:rsidRPr="005B34F4" w:rsidRDefault="005B34F4" w:rsidP="005B34F4">
      <w:pPr>
        <w:pStyle w:val="a3"/>
        <w:numPr>
          <w:ilvl w:val="0"/>
          <w:numId w:val="6"/>
        </w:numPr>
        <w:spacing w:before="120" w:after="120"/>
        <w:ind w:left="1134" w:hanging="567"/>
        <w:contextualSpacing w:val="0"/>
        <w:rPr>
          <w:rFonts w:asciiTheme="majorBidi" w:hAnsiTheme="majorBidi" w:cstheme="majorBidi"/>
          <w:sz w:val="24"/>
          <w:szCs w:val="24"/>
          <w:lang w:val="en-US"/>
        </w:rPr>
      </w:pPr>
      <w:r w:rsidRPr="005B34F4">
        <w:rPr>
          <w:rFonts w:asciiTheme="majorBidi" w:hAnsiTheme="majorBidi" w:cstheme="majorBidi"/>
          <w:i/>
          <w:iCs/>
          <w:sz w:val="24"/>
          <w:szCs w:val="24"/>
          <w:lang w:val="en-US"/>
        </w:rPr>
        <w:t>Flour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Pr="005B34F4">
        <w:rPr>
          <w:rFonts w:asciiTheme="majorBidi" w:hAnsiTheme="majorBidi" w:cstheme="majorBidi"/>
          <w:i/>
          <w:iCs/>
          <w:sz w:val="24"/>
          <w:szCs w:val="24"/>
          <w:lang w:val="en-US"/>
        </w:rPr>
        <w:t>for Humanity</w:t>
      </w:r>
      <w:r w:rsidR="00894C37">
        <w:rPr>
          <w:rFonts w:asciiTheme="majorBidi" w:hAnsiTheme="majorBidi" w:cstheme="majorBidi"/>
          <w:i/>
          <w:iCs/>
          <w:sz w:val="24"/>
          <w:szCs w:val="24"/>
          <w:lang w:val="en-US"/>
        </w:rPr>
        <w:t xml:space="preserve"> </w:t>
      </w:r>
    </w:p>
    <w:p w14:paraId="46CAFF86" w14:textId="7C6F0FB5" w:rsidR="00D5615D" w:rsidRDefault="00D5615D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bookmarkStart w:id="3" w:name="_Hlk52744650"/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Enhancement of IOFS Food </w:t>
      </w:r>
      <w:r w:rsidR="00894C37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Balance </w:t>
      </w:r>
      <w:r>
        <w:rPr>
          <w:rFonts w:asciiTheme="majorBidi" w:hAnsiTheme="majorBidi" w:cstheme="majorBidi"/>
          <w:b/>
          <w:bCs/>
          <w:sz w:val="24"/>
          <w:szCs w:val="24"/>
          <w:lang w:val="en-US"/>
        </w:rPr>
        <w:t>Database</w:t>
      </w:r>
    </w:p>
    <w:bookmarkEnd w:id="3"/>
    <w:p w14:paraId="006FEF50" w14:textId="08447F0E" w:rsidR="00C17578" w:rsidRPr="002A2411" w:rsidRDefault="00C17578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Any Other Business</w:t>
      </w:r>
    </w:p>
    <w:p w14:paraId="62D35B71" w14:textId="3C40239B" w:rsidR="00C17578" w:rsidRPr="002A2411" w:rsidRDefault="00C17578" w:rsidP="00ED54AC">
      <w:pPr>
        <w:pStyle w:val="a3"/>
        <w:numPr>
          <w:ilvl w:val="0"/>
          <w:numId w:val="2"/>
        </w:numPr>
        <w:spacing w:before="120" w:after="120"/>
        <w:ind w:left="567" w:hanging="567"/>
        <w:contextualSpacing w:val="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>Date and Venue of 4</w:t>
      </w:r>
      <w:r w:rsidRPr="002A2411">
        <w:rPr>
          <w:rFonts w:asciiTheme="majorBidi" w:hAnsiTheme="majorBidi" w:cstheme="majorBidi"/>
          <w:b/>
          <w:bCs/>
          <w:sz w:val="24"/>
          <w:szCs w:val="24"/>
          <w:vertAlign w:val="superscript"/>
          <w:lang w:val="en-US"/>
        </w:rPr>
        <w:t>th</w:t>
      </w:r>
      <w:r w:rsidRPr="002A2411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General Assembly</w:t>
      </w:r>
    </w:p>
    <w:p w14:paraId="03A2D724" w14:textId="0B7DD7AC" w:rsidR="007E1EAC" w:rsidRDefault="007E1EAC" w:rsidP="007E1EAC">
      <w:pPr>
        <w:spacing w:before="120" w:after="120"/>
        <w:rPr>
          <w:rFonts w:asciiTheme="majorBidi" w:hAnsiTheme="majorBidi" w:cstheme="majorBidi"/>
          <w:sz w:val="24"/>
          <w:szCs w:val="24"/>
          <w:lang w:val="en-US"/>
        </w:rPr>
      </w:pPr>
    </w:p>
    <w:p w14:paraId="2A71F5B0" w14:textId="74CC1DD1" w:rsidR="003708D5" w:rsidRPr="003708D5" w:rsidRDefault="003708D5" w:rsidP="007E1EAC">
      <w:pPr>
        <w:spacing w:before="120" w:after="120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3708D5">
        <w:rPr>
          <w:rFonts w:asciiTheme="majorBidi" w:hAnsiTheme="majorBidi" w:cstheme="majorBidi"/>
          <w:b/>
          <w:bCs/>
          <w:sz w:val="24"/>
          <w:szCs w:val="24"/>
          <w:lang w:val="en-US"/>
        </w:rPr>
        <w:t>IOFS Secretariat</w:t>
      </w:r>
    </w:p>
    <w:p w14:paraId="06A03E6C" w14:textId="51394F8E" w:rsidR="00C17578" w:rsidRPr="00C17578" w:rsidRDefault="003708D5" w:rsidP="00D5615D">
      <w:pPr>
        <w:spacing w:before="120" w:after="120"/>
        <w:rPr>
          <w:rFonts w:asciiTheme="majorBidi" w:hAnsiTheme="majorBidi" w:cstheme="majorBidi"/>
          <w:sz w:val="24"/>
          <w:szCs w:val="24"/>
          <w:lang w:val="en-US"/>
        </w:rPr>
      </w:pPr>
      <w:r w:rsidRPr="003708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Nur Sultan, </w:t>
      </w:r>
      <w:r w:rsidR="003E292A">
        <w:rPr>
          <w:rFonts w:asciiTheme="majorBidi" w:hAnsiTheme="majorBidi" w:cstheme="majorBidi"/>
          <w:b/>
          <w:bCs/>
          <w:sz w:val="24"/>
          <w:szCs w:val="24"/>
          <w:lang w:val="en-US"/>
        </w:rPr>
        <w:t>28 October</w:t>
      </w:r>
      <w:r w:rsidRPr="003708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2020</w:t>
      </w:r>
      <w:r w:rsidR="007E1EAC" w:rsidRPr="003708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</w:p>
    <w:sectPr w:rsidR="00C17578" w:rsidRPr="00C17578" w:rsidSect="004A77FD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4E1590"/>
    <w:multiLevelType w:val="hybridMultilevel"/>
    <w:tmpl w:val="7632F8FC"/>
    <w:lvl w:ilvl="0" w:tplc="9ED60E1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4401AAB"/>
    <w:multiLevelType w:val="hybridMultilevel"/>
    <w:tmpl w:val="5240F4DA"/>
    <w:lvl w:ilvl="0" w:tplc="577A4812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BE7844"/>
    <w:multiLevelType w:val="hybridMultilevel"/>
    <w:tmpl w:val="943680BE"/>
    <w:lvl w:ilvl="0" w:tplc="572EFE8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F66C54"/>
    <w:multiLevelType w:val="hybridMultilevel"/>
    <w:tmpl w:val="4894A6E6"/>
    <w:lvl w:ilvl="0" w:tplc="51B4EC9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862486"/>
    <w:multiLevelType w:val="hybridMultilevel"/>
    <w:tmpl w:val="B5BEAE82"/>
    <w:lvl w:ilvl="0" w:tplc="20000017">
      <w:start w:val="1"/>
      <w:numFmt w:val="lowerLetter"/>
      <w:lvlText w:val="%1)"/>
      <w:lvlJc w:val="left"/>
      <w:pPr>
        <w:ind w:left="1287" w:hanging="360"/>
      </w:pPr>
    </w:lvl>
    <w:lvl w:ilvl="1" w:tplc="20000019" w:tentative="1">
      <w:start w:val="1"/>
      <w:numFmt w:val="lowerLetter"/>
      <w:lvlText w:val="%2."/>
      <w:lvlJc w:val="left"/>
      <w:pPr>
        <w:ind w:left="2007" w:hanging="360"/>
      </w:pPr>
    </w:lvl>
    <w:lvl w:ilvl="2" w:tplc="2000001B" w:tentative="1">
      <w:start w:val="1"/>
      <w:numFmt w:val="lowerRoman"/>
      <w:lvlText w:val="%3."/>
      <w:lvlJc w:val="right"/>
      <w:pPr>
        <w:ind w:left="2727" w:hanging="180"/>
      </w:pPr>
    </w:lvl>
    <w:lvl w:ilvl="3" w:tplc="2000000F" w:tentative="1">
      <w:start w:val="1"/>
      <w:numFmt w:val="decimal"/>
      <w:lvlText w:val="%4."/>
      <w:lvlJc w:val="left"/>
      <w:pPr>
        <w:ind w:left="3447" w:hanging="360"/>
      </w:pPr>
    </w:lvl>
    <w:lvl w:ilvl="4" w:tplc="20000019" w:tentative="1">
      <w:start w:val="1"/>
      <w:numFmt w:val="lowerLetter"/>
      <w:lvlText w:val="%5."/>
      <w:lvlJc w:val="left"/>
      <w:pPr>
        <w:ind w:left="4167" w:hanging="360"/>
      </w:pPr>
    </w:lvl>
    <w:lvl w:ilvl="5" w:tplc="2000001B" w:tentative="1">
      <w:start w:val="1"/>
      <w:numFmt w:val="lowerRoman"/>
      <w:lvlText w:val="%6."/>
      <w:lvlJc w:val="right"/>
      <w:pPr>
        <w:ind w:left="4887" w:hanging="180"/>
      </w:pPr>
    </w:lvl>
    <w:lvl w:ilvl="6" w:tplc="2000000F" w:tentative="1">
      <w:start w:val="1"/>
      <w:numFmt w:val="decimal"/>
      <w:lvlText w:val="%7."/>
      <w:lvlJc w:val="left"/>
      <w:pPr>
        <w:ind w:left="5607" w:hanging="360"/>
      </w:pPr>
    </w:lvl>
    <w:lvl w:ilvl="7" w:tplc="20000019" w:tentative="1">
      <w:start w:val="1"/>
      <w:numFmt w:val="lowerLetter"/>
      <w:lvlText w:val="%8."/>
      <w:lvlJc w:val="left"/>
      <w:pPr>
        <w:ind w:left="6327" w:hanging="360"/>
      </w:pPr>
    </w:lvl>
    <w:lvl w:ilvl="8" w:tplc="2000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41D6084"/>
    <w:multiLevelType w:val="hybridMultilevel"/>
    <w:tmpl w:val="E6F28C5C"/>
    <w:lvl w:ilvl="0" w:tplc="577A4812">
      <w:start w:val="1"/>
      <w:numFmt w:val="lowerLetter"/>
      <w:lvlText w:val="(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75185AA3"/>
    <w:multiLevelType w:val="hybridMultilevel"/>
    <w:tmpl w:val="C99CF40A"/>
    <w:lvl w:ilvl="0" w:tplc="577A481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sTQ0tjC1tDC3MDU3szRT0lEKTi0uzszPAykwrAUAGlvjoCwAAAA="/>
  </w:docVars>
  <w:rsids>
    <w:rsidRoot w:val="00C17578"/>
    <w:rsid w:val="000C0F9B"/>
    <w:rsid w:val="00131145"/>
    <w:rsid w:val="0015792C"/>
    <w:rsid w:val="00221C04"/>
    <w:rsid w:val="00277369"/>
    <w:rsid w:val="002A2411"/>
    <w:rsid w:val="00306293"/>
    <w:rsid w:val="003708D5"/>
    <w:rsid w:val="003E1FA2"/>
    <w:rsid w:val="003E292A"/>
    <w:rsid w:val="00404AB3"/>
    <w:rsid w:val="00412514"/>
    <w:rsid w:val="004330EC"/>
    <w:rsid w:val="00435445"/>
    <w:rsid w:val="004A77FD"/>
    <w:rsid w:val="004D3180"/>
    <w:rsid w:val="00554930"/>
    <w:rsid w:val="005B34F4"/>
    <w:rsid w:val="00680DE1"/>
    <w:rsid w:val="006D1031"/>
    <w:rsid w:val="00780424"/>
    <w:rsid w:val="007C4065"/>
    <w:rsid w:val="007E1EAC"/>
    <w:rsid w:val="007F12F7"/>
    <w:rsid w:val="00835553"/>
    <w:rsid w:val="00836DD4"/>
    <w:rsid w:val="00894C37"/>
    <w:rsid w:val="008C46A8"/>
    <w:rsid w:val="00927760"/>
    <w:rsid w:val="00955958"/>
    <w:rsid w:val="009861FE"/>
    <w:rsid w:val="009E55B1"/>
    <w:rsid w:val="00A22687"/>
    <w:rsid w:val="00BA5D3A"/>
    <w:rsid w:val="00BE0335"/>
    <w:rsid w:val="00C17578"/>
    <w:rsid w:val="00C75B00"/>
    <w:rsid w:val="00CE1D02"/>
    <w:rsid w:val="00D5615D"/>
    <w:rsid w:val="00DF034C"/>
    <w:rsid w:val="00ED54AC"/>
    <w:rsid w:val="00F161F6"/>
    <w:rsid w:val="00F842D9"/>
    <w:rsid w:val="00FA411C"/>
    <w:rsid w:val="00FB6743"/>
    <w:rsid w:val="00FF1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858871"/>
  <w15:chartTrackingRefBased/>
  <w15:docId w15:val="{34316155-4D69-4BD4-9D14-06D95C305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57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062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062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Khamit MR</dc:creator>
  <cp:keywords/>
  <dc:description/>
  <cp:lastModifiedBy>User</cp:lastModifiedBy>
  <cp:revision>30</cp:revision>
  <cp:lastPrinted>2020-10-06T05:34:00Z</cp:lastPrinted>
  <dcterms:created xsi:type="dcterms:W3CDTF">2020-02-25T05:36:00Z</dcterms:created>
  <dcterms:modified xsi:type="dcterms:W3CDTF">2020-11-06T12:17:00Z</dcterms:modified>
</cp:coreProperties>
</file>